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3C31" w:rsidRDefault="00313C31" w:rsidP="00313C31">
      <w:pPr>
        <w:rPr>
          <w:sz w:val="2"/>
          <w:szCs w:val="2"/>
        </w:rPr>
        <w:sectPr w:rsidR="00313C31">
          <w:type w:val="continuous"/>
          <w:pgSz w:w="11909" w:h="16838"/>
          <w:pgMar w:top="0" w:right="0" w:bottom="0" w:left="0" w:header="0" w:footer="3" w:gutter="0"/>
          <w:cols w:space="720"/>
          <w:noEndnote/>
          <w:docGrid w:linePitch="360"/>
        </w:sectPr>
      </w:pPr>
      <w:bookmarkStart w:id="0" w:name="_GoBack"/>
      <w:bookmarkEnd w:id="0"/>
    </w:p>
    <w:p w:rsidR="00313C31" w:rsidRDefault="00313C31" w:rsidP="00313C31">
      <w:pPr>
        <w:framePr w:h="893" w:wrap="around" w:hAnchor="margin" w:x="-2855" w:y="14635"/>
        <w:jc w:val="center"/>
        <w:rPr>
          <w:sz w:val="2"/>
          <w:szCs w:val="2"/>
        </w:rPr>
      </w:pPr>
    </w:p>
    <w:p w:rsidR="00E32DFD" w:rsidRDefault="00E32DFD" w:rsidP="00E32DFD">
      <w:pPr>
        <w:pStyle w:val="21"/>
        <w:shd w:val="clear" w:color="auto" w:fill="auto"/>
        <w:spacing w:after="126" w:line="210" w:lineRule="exact"/>
        <w:ind w:right="120"/>
      </w:pPr>
      <w:r w:rsidRPr="00E32DFD">
        <w:t>Приложение</w:t>
      </w:r>
      <w:r>
        <w:t xml:space="preserve"> 1</w:t>
      </w:r>
    </w:p>
    <w:p w:rsidR="00373379" w:rsidRPr="00E32DFD" w:rsidRDefault="00373379" w:rsidP="00E32DFD">
      <w:pPr>
        <w:pStyle w:val="21"/>
        <w:shd w:val="clear" w:color="auto" w:fill="auto"/>
        <w:spacing w:after="126" w:line="210" w:lineRule="exact"/>
        <w:ind w:right="120"/>
      </w:pPr>
      <w:r>
        <w:t xml:space="preserve">К приказу 44-1 от 29.01.20 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38"/>
        <w:gridCol w:w="3696"/>
        <w:gridCol w:w="2189"/>
        <w:gridCol w:w="3062"/>
      </w:tblGrid>
      <w:tr w:rsidR="00E32DFD" w:rsidTr="004B5BC9">
        <w:trPr>
          <w:trHeight w:hRule="exact" w:val="1027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260"/>
              <w:rPr>
                <w:b/>
              </w:rPr>
            </w:pPr>
            <w:r w:rsidRPr="00E32DFD">
              <w:rPr>
                <w:rStyle w:val="105pt"/>
                <w:rFonts w:eastAsia="Courier New"/>
                <w:b w:val="0"/>
              </w:rPr>
              <w:t>№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rPr>
                <w:b/>
              </w:rPr>
            </w:pPr>
            <w:r w:rsidRPr="00E32DFD">
              <w:rPr>
                <w:rStyle w:val="105pt"/>
                <w:rFonts w:eastAsia="Courier New"/>
                <w:b w:val="0"/>
              </w:rPr>
              <w:t>Основные позиции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50" w:lineRule="exact"/>
              <w:ind w:left="600" w:hanging="420"/>
              <w:rPr>
                <w:b/>
              </w:rPr>
            </w:pPr>
            <w:r w:rsidRPr="00E32DFD">
              <w:rPr>
                <w:rStyle w:val="105pt"/>
                <w:rFonts w:eastAsia="Courier New"/>
                <w:b w:val="0"/>
              </w:rPr>
              <w:t>Имеется/не имеется (название, реквизиты документа)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54" w:lineRule="exact"/>
              <w:rPr>
                <w:b/>
              </w:rPr>
            </w:pPr>
            <w:r w:rsidRPr="00E32DFD">
              <w:rPr>
                <w:rStyle w:val="105pt"/>
                <w:rFonts w:eastAsia="Courier New"/>
                <w:b w:val="0"/>
              </w:rPr>
              <w:t>Примечание (отметка проверяющего о соответствии/несоответствии)</w:t>
            </w:r>
          </w:p>
        </w:tc>
      </w:tr>
      <w:tr w:rsidR="00E32DFD" w:rsidTr="004B5BC9">
        <w:trPr>
          <w:trHeight w:hRule="exact" w:val="773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300"/>
            </w:pPr>
            <w:r w:rsidRPr="00E32DFD">
              <w:rPr>
                <w:rStyle w:val="105pt"/>
                <w:rFonts w:eastAsia="Courier New"/>
                <w:b w:val="0"/>
              </w:rPr>
              <w:t>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54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Название методического объединения учителей, приказы о создании МО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260"/>
            </w:pPr>
            <w:r w:rsidRPr="00E32DFD">
              <w:rPr>
                <w:rStyle w:val="105pt"/>
                <w:rFonts w:eastAsia="Courier New"/>
                <w:b w:val="0"/>
              </w:rPr>
              <w:t>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Нормативные документы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5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260"/>
            </w:pPr>
            <w:r w:rsidRPr="00E32DFD">
              <w:rPr>
                <w:rStyle w:val="105pt"/>
                <w:rFonts w:eastAsia="Courier New"/>
                <w:b w:val="0"/>
              </w:rPr>
              <w:t>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50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Положение о методическом объединении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51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260"/>
            </w:pPr>
            <w:r w:rsidRPr="00E32DFD">
              <w:rPr>
                <w:rStyle w:val="105pt"/>
                <w:rFonts w:eastAsia="Courier New"/>
                <w:b w:val="0"/>
              </w:rPr>
              <w:t>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50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Функциональные обязанности участников МО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260"/>
            </w:pPr>
            <w:r w:rsidRPr="00E32DFD">
              <w:rPr>
                <w:rStyle w:val="105pt"/>
                <w:rFonts w:eastAsia="Courier New"/>
                <w:b w:val="0"/>
              </w:rPr>
              <w:t>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Банк данных об участниках МО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5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260"/>
            </w:pPr>
            <w:r w:rsidRPr="00E32DFD">
              <w:rPr>
                <w:rStyle w:val="105pt"/>
                <w:rFonts w:eastAsia="Courier New"/>
                <w:b w:val="0"/>
              </w:rPr>
              <w:t>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54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Анализ работы за прошлый год с указанием: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-задачи МО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-темы методической работы, цели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-план работы на год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51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59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-план-сетка работы МО на каждый месяц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5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260"/>
            </w:pPr>
            <w:r w:rsidRPr="00E32DFD">
              <w:rPr>
                <w:rStyle w:val="105pt"/>
                <w:rFonts w:eastAsia="Courier New"/>
                <w:b w:val="0"/>
              </w:rPr>
              <w:t>7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50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Сведения о темах самообразования учителей МО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51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300"/>
            </w:pPr>
            <w:r w:rsidRPr="00E32DFD">
              <w:rPr>
                <w:rStyle w:val="105pt"/>
                <w:rFonts w:eastAsia="Courier New"/>
                <w:b w:val="0"/>
              </w:rPr>
              <w:t>8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50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Перспективный план-график аттестации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260"/>
            </w:pPr>
            <w:r w:rsidRPr="00E32DFD">
              <w:rPr>
                <w:rStyle w:val="105pt"/>
                <w:rFonts w:eastAsia="Courier New"/>
                <w:b w:val="0"/>
              </w:rPr>
              <w:t>9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</w:pPr>
            <w:r w:rsidRPr="00E32DFD">
              <w:rPr>
                <w:rStyle w:val="105pt"/>
                <w:rFonts w:eastAsia="Courier New"/>
                <w:b w:val="0"/>
              </w:rPr>
              <w:t>Диагностика потребностей учителей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260"/>
            </w:pPr>
            <w:r w:rsidRPr="00E32DFD">
              <w:rPr>
                <w:rStyle w:val="105pt"/>
                <w:rFonts w:eastAsia="Courier New"/>
                <w:b w:val="0"/>
              </w:rPr>
              <w:t>10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</w:pPr>
            <w:r w:rsidRPr="00E32DFD">
              <w:rPr>
                <w:rStyle w:val="105pt"/>
                <w:rFonts w:eastAsia="Courier New"/>
                <w:b w:val="0"/>
              </w:rPr>
              <w:t>Повышение квалификации учителей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51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260"/>
            </w:pPr>
            <w:r w:rsidRPr="00E32DFD">
              <w:rPr>
                <w:rStyle w:val="105pt"/>
                <w:rFonts w:eastAsia="Courier New"/>
                <w:b w:val="0"/>
              </w:rPr>
              <w:t>11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54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График проведения открытых уроков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518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260"/>
            </w:pPr>
            <w:r w:rsidRPr="00E32DFD">
              <w:rPr>
                <w:rStyle w:val="105pt"/>
                <w:rFonts w:eastAsia="Courier New"/>
                <w:b w:val="0"/>
              </w:rPr>
              <w:t>12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59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План проведения методической недели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260"/>
            </w:pPr>
            <w:r w:rsidRPr="00E32DFD">
              <w:rPr>
                <w:rStyle w:val="105pt"/>
                <w:rFonts w:eastAsia="Courier New"/>
                <w:b w:val="0"/>
              </w:rPr>
              <w:t>13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</w:pPr>
            <w:r w:rsidRPr="00E32DFD">
              <w:rPr>
                <w:rStyle w:val="105pt"/>
                <w:rFonts w:eastAsia="Courier New"/>
                <w:b w:val="0"/>
              </w:rPr>
              <w:t>План работы с молодыми учителями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26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260"/>
            </w:pPr>
            <w:r w:rsidRPr="00E32DFD">
              <w:rPr>
                <w:rStyle w:val="105pt"/>
                <w:rFonts w:eastAsia="Courier New"/>
                <w:b w:val="0"/>
              </w:rPr>
              <w:t>14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Протоколы заседаний МО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259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260"/>
            </w:pPr>
            <w:r w:rsidRPr="00E32DFD">
              <w:rPr>
                <w:rStyle w:val="105pt"/>
                <w:rFonts w:eastAsia="Courier New"/>
                <w:b w:val="0"/>
              </w:rPr>
              <w:t>15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Диагностические материалы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  <w:tr w:rsidR="00E32DFD" w:rsidTr="004B5BC9">
        <w:trPr>
          <w:trHeight w:hRule="exact" w:val="274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260"/>
            </w:pPr>
            <w:r w:rsidRPr="00E32DFD">
              <w:rPr>
                <w:rStyle w:val="105pt"/>
                <w:rFonts w:eastAsia="Courier New"/>
                <w:b w:val="0"/>
              </w:rPr>
              <w:t>16</w:t>
            </w:r>
          </w:p>
        </w:tc>
        <w:tc>
          <w:tcPr>
            <w:tcW w:w="3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E32DFD" w:rsidRPr="00E32DFD" w:rsidRDefault="00E32DFD" w:rsidP="00E32DFD">
            <w:pPr>
              <w:framePr w:w="9586" w:wrap="notBeside" w:vAnchor="text" w:hAnchor="page" w:x="1636" w:y="841"/>
              <w:spacing w:line="210" w:lineRule="exact"/>
              <w:ind w:left="120"/>
            </w:pPr>
            <w:r w:rsidRPr="00E32DFD">
              <w:rPr>
                <w:rStyle w:val="105pt"/>
                <w:rFonts w:eastAsia="Courier New"/>
                <w:b w:val="0"/>
              </w:rPr>
              <w:t>Аналитические материалы</w:t>
            </w:r>
          </w:p>
        </w:tc>
        <w:tc>
          <w:tcPr>
            <w:tcW w:w="2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32DFD" w:rsidRPr="00E32DFD" w:rsidRDefault="00E32DFD" w:rsidP="00E32DFD">
            <w:pPr>
              <w:framePr w:w="9586" w:wrap="notBeside" w:vAnchor="text" w:hAnchor="page" w:x="1636" w:y="841"/>
              <w:rPr>
                <w:sz w:val="10"/>
                <w:szCs w:val="10"/>
              </w:rPr>
            </w:pPr>
          </w:p>
        </w:tc>
      </w:tr>
    </w:tbl>
    <w:p w:rsidR="00E32DFD" w:rsidRPr="00E32DFD" w:rsidRDefault="00E32DFD" w:rsidP="00E32DFD">
      <w:pPr>
        <w:spacing w:after="183"/>
        <w:rPr>
          <w:rFonts w:ascii="Times New Roman" w:hAnsi="Times New Roman" w:cs="Times New Roman"/>
        </w:rPr>
      </w:pPr>
      <w:r w:rsidRPr="00E32DFD">
        <w:rPr>
          <w:rFonts w:ascii="Times New Roman" w:hAnsi="Times New Roman" w:cs="Times New Roman"/>
        </w:rPr>
        <w:t>Показатели для проведения мониторинга состояния работы школьных методических объединений ОУ Лаишевского муниципального района</w:t>
      </w:r>
    </w:p>
    <w:p w:rsidR="00472219" w:rsidRDefault="00472219" w:rsidP="00F05D5E">
      <w:pPr>
        <w:rPr>
          <w:rFonts w:ascii="Times New Roman" w:hAnsi="Times New Roman" w:cs="Times New Roman"/>
          <w:sz w:val="28"/>
          <w:szCs w:val="28"/>
        </w:rPr>
      </w:pPr>
    </w:p>
    <w:p w:rsidR="008E3809" w:rsidRDefault="008E3809">
      <w:pPr>
        <w:rPr>
          <w:rFonts w:ascii="Times New Roman" w:hAnsi="Times New Roman" w:cs="Times New Roman"/>
          <w:sz w:val="28"/>
          <w:szCs w:val="28"/>
        </w:rPr>
      </w:pPr>
    </w:p>
    <w:p w:rsidR="008E3809" w:rsidRDefault="008E3809">
      <w:pPr>
        <w:rPr>
          <w:rFonts w:ascii="Times New Roman" w:hAnsi="Times New Roman" w:cs="Times New Roman"/>
          <w:sz w:val="28"/>
          <w:szCs w:val="28"/>
        </w:rPr>
      </w:pPr>
    </w:p>
    <w:p w:rsidR="008E3809" w:rsidRDefault="008E3809">
      <w:pPr>
        <w:rPr>
          <w:rFonts w:ascii="Times New Roman" w:hAnsi="Times New Roman" w:cs="Times New Roman"/>
          <w:sz w:val="28"/>
          <w:szCs w:val="28"/>
        </w:rPr>
      </w:pPr>
    </w:p>
    <w:p w:rsidR="00726C71" w:rsidRDefault="00726C71">
      <w:pPr>
        <w:rPr>
          <w:rFonts w:ascii="Times New Roman" w:hAnsi="Times New Roman" w:cs="Times New Roman"/>
          <w:sz w:val="28"/>
          <w:szCs w:val="28"/>
        </w:rPr>
      </w:pPr>
    </w:p>
    <w:p w:rsidR="00E32DFD" w:rsidRDefault="00E32DFD">
      <w:pPr>
        <w:rPr>
          <w:rFonts w:ascii="Times New Roman" w:hAnsi="Times New Roman" w:cs="Times New Roman"/>
          <w:sz w:val="28"/>
          <w:szCs w:val="28"/>
        </w:rPr>
      </w:pPr>
    </w:p>
    <w:p w:rsidR="00E32DFD" w:rsidRDefault="00E32DFD">
      <w:pPr>
        <w:rPr>
          <w:rFonts w:ascii="Times New Roman" w:hAnsi="Times New Roman" w:cs="Times New Roman"/>
          <w:sz w:val="28"/>
          <w:szCs w:val="28"/>
        </w:rPr>
      </w:pPr>
    </w:p>
    <w:p w:rsidR="00E32DFD" w:rsidRDefault="00E32DFD">
      <w:pPr>
        <w:rPr>
          <w:rFonts w:ascii="Times New Roman" w:hAnsi="Times New Roman" w:cs="Times New Roman"/>
          <w:sz w:val="28"/>
          <w:szCs w:val="28"/>
        </w:rPr>
      </w:pPr>
    </w:p>
    <w:p w:rsidR="00E32DFD" w:rsidRDefault="00E32DFD">
      <w:pPr>
        <w:rPr>
          <w:rFonts w:ascii="Times New Roman" w:hAnsi="Times New Roman" w:cs="Times New Roman"/>
          <w:sz w:val="28"/>
          <w:szCs w:val="28"/>
        </w:rPr>
      </w:pPr>
    </w:p>
    <w:p w:rsidR="00E32DFD" w:rsidRDefault="00E32DFD">
      <w:pPr>
        <w:rPr>
          <w:rFonts w:ascii="Times New Roman" w:hAnsi="Times New Roman" w:cs="Times New Roman"/>
          <w:sz w:val="28"/>
          <w:szCs w:val="28"/>
        </w:rPr>
      </w:pPr>
    </w:p>
    <w:p w:rsidR="00E32DFD" w:rsidRDefault="00E32DFD">
      <w:pPr>
        <w:rPr>
          <w:rFonts w:ascii="Times New Roman" w:hAnsi="Times New Roman" w:cs="Times New Roman"/>
          <w:sz w:val="28"/>
          <w:szCs w:val="28"/>
        </w:rPr>
      </w:pPr>
    </w:p>
    <w:p w:rsidR="00E32DFD" w:rsidRDefault="00E32DFD">
      <w:pPr>
        <w:rPr>
          <w:rFonts w:ascii="Times New Roman" w:hAnsi="Times New Roman" w:cs="Times New Roman"/>
          <w:sz w:val="28"/>
          <w:szCs w:val="28"/>
        </w:rPr>
      </w:pPr>
    </w:p>
    <w:p w:rsidR="00E32DFD" w:rsidRDefault="00E32DFD">
      <w:pPr>
        <w:rPr>
          <w:rFonts w:ascii="Times New Roman" w:hAnsi="Times New Roman" w:cs="Times New Roman"/>
          <w:sz w:val="28"/>
          <w:szCs w:val="28"/>
        </w:rPr>
      </w:pPr>
    </w:p>
    <w:p w:rsidR="00E32DFD" w:rsidRDefault="00E32DFD">
      <w:pPr>
        <w:rPr>
          <w:rFonts w:ascii="Times New Roman" w:hAnsi="Times New Roman" w:cs="Times New Roman"/>
          <w:sz w:val="28"/>
          <w:szCs w:val="28"/>
        </w:rPr>
      </w:pPr>
    </w:p>
    <w:p w:rsidR="00E32DFD" w:rsidRPr="00E32DFD" w:rsidRDefault="00E32DFD" w:rsidP="00E32DFD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2</w:t>
      </w:r>
    </w:p>
    <w:p w:rsidR="00E32DFD" w:rsidRDefault="00E32DFD">
      <w:pPr>
        <w:rPr>
          <w:rFonts w:ascii="Times New Roman" w:hAnsi="Times New Roman" w:cs="Times New Roman"/>
          <w:sz w:val="28"/>
          <w:szCs w:val="28"/>
        </w:rPr>
      </w:pPr>
    </w:p>
    <w:p w:rsidR="00E32DFD" w:rsidRDefault="00E32DFD" w:rsidP="00E32DFD">
      <w:pPr>
        <w:pStyle w:val="21"/>
        <w:shd w:val="clear" w:color="auto" w:fill="auto"/>
        <w:spacing w:after="188" w:line="260" w:lineRule="exact"/>
        <w:jc w:val="left"/>
      </w:pPr>
    </w:p>
    <w:p w:rsidR="00E32DFD" w:rsidRDefault="00E32DFD" w:rsidP="00E32DFD">
      <w:pPr>
        <w:pStyle w:val="ae"/>
        <w:framePr w:w="14803" w:wrap="notBeside" w:vAnchor="text" w:hAnchor="text" w:xAlign="center" w:y="1"/>
        <w:shd w:val="clear" w:color="auto" w:fill="auto"/>
        <w:spacing w:line="260" w:lineRule="exact"/>
        <w:jc w:val="center"/>
      </w:pPr>
      <w:r>
        <w:t xml:space="preserve">Показатели для муниципального мониторинга по методической работе </w:t>
      </w:r>
    </w:p>
    <w:p w:rsidR="00E32DFD" w:rsidRDefault="00E32DFD" w:rsidP="00E32DFD">
      <w:pPr>
        <w:pStyle w:val="ae"/>
        <w:framePr w:w="14803" w:wrap="notBeside" w:vAnchor="text" w:hAnchor="text" w:xAlign="center" w:y="1"/>
        <w:shd w:val="clear" w:color="auto" w:fill="auto"/>
        <w:spacing w:line="260" w:lineRule="exact"/>
        <w:jc w:val="center"/>
      </w:pPr>
      <w:r>
        <w:t>по поддержке молодых педагогов</w:t>
      </w:r>
    </w:p>
    <w:p w:rsidR="00E32DFD" w:rsidRDefault="00E32DFD" w:rsidP="00E32DFD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E32DFD" w:rsidRDefault="00E32DFD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34"/>
        <w:gridCol w:w="3294"/>
        <w:gridCol w:w="1914"/>
        <w:gridCol w:w="1914"/>
        <w:gridCol w:w="1915"/>
      </w:tblGrid>
      <w:tr w:rsidR="00E32DFD" w:rsidTr="00E32DFD">
        <w:tc>
          <w:tcPr>
            <w:tcW w:w="534" w:type="dxa"/>
          </w:tcPr>
          <w:p w:rsidR="00E32DFD" w:rsidRPr="00300E3C" w:rsidRDefault="00E32DFD">
            <w:pPr>
              <w:rPr>
                <w:rFonts w:ascii="Times New Roman" w:hAnsi="Times New Roman" w:cs="Times New Roman"/>
              </w:rPr>
            </w:pPr>
            <w:r w:rsidRPr="00300E3C"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3294" w:type="dxa"/>
          </w:tcPr>
          <w:p w:rsidR="00E32DFD" w:rsidRPr="00300E3C" w:rsidRDefault="00E32DFD">
            <w:pPr>
              <w:rPr>
                <w:rFonts w:ascii="Times New Roman" w:hAnsi="Times New Roman" w:cs="Times New Roman"/>
              </w:rPr>
            </w:pPr>
            <w:r w:rsidRPr="00300E3C">
              <w:rPr>
                <w:rFonts w:ascii="Times New Roman" w:hAnsi="Times New Roman" w:cs="Times New Roman"/>
              </w:rPr>
              <w:t xml:space="preserve">Муниципальные показатели </w:t>
            </w:r>
          </w:p>
        </w:tc>
        <w:tc>
          <w:tcPr>
            <w:tcW w:w="1914" w:type="dxa"/>
          </w:tcPr>
          <w:p w:rsidR="00E32DFD" w:rsidRPr="00300E3C" w:rsidRDefault="00300E3C">
            <w:pPr>
              <w:rPr>
                <w:rFonts w:ascii="Times New Roman" w:hAnsi="Times New Roman" w:cs="Times New Roman"/>
              </w:rPr>
            </w:pPr>
            <w:r w:rsidRPr="00300E3C">
              <w:rPr>
                <w:rFonts w:ascii="Times New Roman" w:hAnsi="Times New Roman" w:cs="Times New Roman"/>
              </w:rPr>
              <w:t>Соотве</w:t>
            </w:r>
            <w:r w:rsidR="00E32DFD" w:rsidRPr="00300E3C">
              <w:rPr>
                <w:rFonts w:ascii="Times New Roman" w:hAnsi="Times New Roman" w:cs="Times New Roman"/>
              </w:rPr>
              <w:t>тсвует</w:t>
            </w:r>
          </w:p>
        </w:tc>
        <w:tc>
          <w:tcPr>
            <w:tcW w:w="1914" w:type="dxa"/>
          </w:tcPr>
          <w:p w:rsidR="00E32DFD" w:rsidRPr="00300E3C" w:rsidRDefault="00300E3C">
            <w:pPr>
              <w:rPr>
                <w:rFonts w:ascii="Times New Roman" w:hAnsi="Times New Roman" w:cs="Times New Roman"/>
              </w:rPr>
            </w:pPr>
            <w:r w:rsidRPr="00300E3C">
              <w:rPr>
                <w:rFonts w:ascii="Times New Roman" w:hAnsi="Times New Roman" w:cs="Times New Roman"/>
              </w:rPr>
              <w:t>Соответствует частично</w:t>
            </w:r>
          </w:p>
        </w:tc>
        <w:tc>
          <w:tcPr>
            <w:tcW w:w="1915" w:type="dxa"/>
          </w:tcPr>
          <w:p w:rsidR="00E32DFD" w:rsidRPr="00300E3C" w:rsidRDefault="00300E3C">
            <w:pPr>
              <w:rPr>
                <w:rFonts w:ascii="Times New Roman" w:hAnsi="Times New Roman" w:cs="Times New Roman"/>
              </w:rPr>
            </w:pPr>
            <w:r w:rsidRPr="00300E3C">
              <w:rPr>
                <w:rFonts w:ascii="Times New Roman" w:hAnsi="Times New Roman" w:cs="Times New Roman"/>
              </w:rPr>
              <w:t>Не соответствует</w:t>
            </w:r>
          </w:p>
        </w:tc>
      </w:tr>
      <w:tr w:rsidR="00300E3C" w:rsidTr="006244C7">
        <w:tc>
          <w:tcPr>
            <w:tcW w:w="53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94" w:type="dxa"/>
            <w:vAlign w:val="bottom"/>
          </w:tcPr>
          <w:p w:rsidR="00300E3C" w:rsidRDefault="00300E3C" w:rsidP="00300E3C">
            <w:pPr>
              <w:pStyle w:val="2"/>
              <w:shd w:val="clear" w:color="auto" w:fill="auto"/>
              <w:spacing w:after="0" w:line="322" w:lineRule="exact"/>
              <w:jc w:val="center"/>
            </w:pPr>
            <w:r>
              <w:rPr>
                <w:rStyle w:val="1"/>
                <w:rFonts w:eastAsia="Courier New"/>
              </w:rPr>
              <w:t>Наличие муниципальных нормативных документов, обеспечивающих поддержку и профессиональный рост молодых педагогов</w:t>
            </w: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E3C" w:rsidTr="006244C7">
        <w:tc>
          <w:tcPr>
            <w:tcW w:w="53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94" w:type="dxa"/>
            <w:vAlign w:val="bottom"/>
          </w:tcPr>
          <w:p w:rsidR="00300E3C" w:rsidRDefault="00300E3C" w:rsidP="00300E3C">
            <w:pPr>
              <w:pStyle w:val="2"/>
              <w:shd w:val="clear" w:color="auto" w:fill="auto"/>
              <w:spacing w:after="0" w:line="322" w:lineRule="exact"/>
              <w:jc w:val="center"/>
            </w:pPr>
            <w:r>
              <w:rPr>
                <w:rStyle w:val="1"/>
                <w:rFonts w:eastAsia="Courier New"/>
              </w:rPr>
              <w:t>Наличие муниципальных методических рекомендаций по оказанию помощи и поддержки молодых</w:t>
            </w: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E3C" w:rsidTr="006244C7">
        <w:tc>
          <w:tcPr>
            <w:tcW w:w="53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94" w:type="dxa"/>
            <w:vAlign w:val="bottom"/>
          </w:tcPr>
          <w:p w:rsidR="00300E3C" w:rsidRDefault="00300E3C" w:rsidP="00300E3C">
            <w:pPr>
              <w:pStyle w:val="2"/>
              <w:shd w:val="clear" w:color="auto" w:fill="auto"/>
              <w:spacing w:after="0" w:line="322" w:lineRule="exact"/>
              <w:jc w:val="center"/>
            </w:pPr>
            <w:r>
              <w:rPr>
                <w:rStyle w:val="1"/>
                <w:rFonts w:eastAsia="Courier New"/>
              </w:rPr>
              <w:t>Участие в разработке муниципальных нормативных правовых документов по оказанию практической помощи молодым педагогам экспертов из числа ведущих специалистов и экспертов из ОУ</w:t>
            </w: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E3C" w:rsidTr="006244C7">
        <w:tc>
          <w:tcPr>
            <w:tcW w:w="53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294" w:type="dxa"/>
            <w:vAlign w:val="bottom"/>
          </w:tcPr>
          <w:p w:rsidR="00300E3C" w:rsidRDefault="00300E3C" w:rsidP="00300E3C">
            <w:pPr>
              <w:pStyle w:val="2"/>
              <w:shd w:val="clear" w:color="auto" w:fill="auto"/>
              <w:spacing w:after="0" w:line="322" w:lineRule="exact"/>
              <w:jc w:val="center"/>
            </w:pPr>
            <w:r>
              <w:rPr>
                <w:rStyle w:val="1"/>
                <w:rFonts w:eastAsia="Courier New"/>
              </w:rPr>
              <w:t>Наличие информативного ресурса (сервиса), обеспечивающего реализацию механизма и поддержки молодых педагогов</w:t>
            </w: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E3C" w:rsidTr="006244C7">
        <w:tc>
          <w:tcPr>
            <w:tcW w:w="53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94" w:type="dxa"/>
            <w:vAlign w:val="bottom"/>
          </w:tcPr>
          <w:p w:rsidR="00300E3C" w:rsidRDefault="00300E3C" w:rsidP="00300E3C">
            <w:pPr>
              <w:pStyle w:val="2"/>
              <w:shd w:val="clear" w:color="auto" w:fill="auto"/>
              <w:spacing w:after="0" w:line="322" w:lineRule="exact"/>
              <w:jc w:val="center"/>
            </w:pPr>
            <w:r>
              <w:rPr>
                <w:rStyle w:val="1"/>
                <w:rFonts w:eastAsia="Courier New"/>
              </w:rPr>
              <w:t>Система поддержки педагогических работников в первые три года практической деятельности, в том числе в форме наставничества, направленного на адаптацию</w:t>
            </w:r>
            <w:r>
              <w:rPr>
                <w:rStyle w:val="a6"/>
              </w:rPr>
              <w:t xml:space="preserve"> </w:t>
            </w:r>
            <w:r>
              <w:rPr>
                <w:rStyle w:val="1"/>
                <w:rFonts w:eastAsia="Courier New"/>
              </w:rPr>
              <w:t xml:space="preserve">специалистов на основе передачи опыта, </w:t>
            </w:r>
            <w:r>
              <w:rPr>
                <w:rStyle w:val="1"/>
                <w:rFonts w:eastAsia="Courier New"/>
              </w:rPr>
              <w:lastRenderedPageBreak/>
              <w:t>обеспечения оптимального использования времени и ресурсов для приобретения ими необходимых профессиональных качеств</w:t>
            </w: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E3C" w:rsidTr="00676064">
        <w:tc>
          <w:tcPr>
            <w:tcW w:w="53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</w:t>
            </w:r>
          </w:p>
        </w:tc>
        <w:tc>
          <w:tcPr>
            <w:tcW w:w="3294" w:type="dxa"/>
            <w:vAlign w:val="bottom"/>
          </w:tcPr>
          <w:p w:rsidR="00300E3C" w:rsidRDefault="00300E3C" w:rsidP="00300E3C">
            <w:pPr>
              <w:pStyle w:val="2"/>
              <w:shd w:val="clear" w:color="auto" w:fill="auto"/>
              <w:spacing w:after="0" w:line="322" w:lineRule="exact"/>
              <w:jc w:val="center"/>
            </w:pPr>
            <w:r>
              <w:rPr>
                <w:rStyle w:val="1"/>
                <w:rFonts w:eastAsia="Courier New"/>
              </w:rPr>
              <w:t xml:space="preserve">    Создание сообществ молодых педагогов</w:t>
            </w: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E3C" w:rsidTr="00676064">
        <w:tc>
          <w:tcPr>
            <w:tcW w:w="53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94" w:type="dxa"/>
            <w:vAlign w:val="bottom"/>
          </w:tcPr>
          <w:p w:rsidR="00300E3C" w:rsidRDefault="00300E3C" w:rsidP="00300E3C">
            <w:pPr>
              <w:pStyle w:val="2"/>
              <w:shd w:val="clear" w:color="auto" w:fill="auto"/>
              <w:spacing w:after="0" w:line="322" w:lineRule="exact"/>
              <w:jc w:val="center"/>
            </w:pPr>
            <w:r>
              <w:rPr>
                <w:rStyle w:val="1"/>
                <w:rFonts w:eastAsia="Courier New"/>
              </w:rPr>
              <w:t xml:space="preserve">    Трансляция лучших практик наставничества молодых и малоопытных педагогов в муниципальной образовательной системе</w:t>
            </w: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E3C" w:rsidTr="00676064">
        <w:tc>
          <w:tcPr>
            <w:tcW w:w="53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294" w:type="dxa"/>
            <w:vAlign w:val="bottom"/>
          </w:tcPr>
          <w:p w:rsidR="00300E3C" w:rsidRDefault="00300E3C" w:rsidP="00300E3C">
            <w:pPr>
              <w:pStyle w:val="2"/>
              <w:shd w:val="clear" w:color="auto" w:fill="auto"/>
              <w:spacing w:after="0" w:line="322" w:lineRule="exact"/>
              <w:jc w:val="center"/>
            </w:pPr>
            <w:r>
              <w:rPr>
                <w:rStyle w:val="1"/>
                <w:rFonts w:eastAsia="Courier New"/>
              </w:rPr>
              <w:t xml:space="preserve">      Организация и проведение мероприятий, направленных на формирование и поддержку сообществ молодых педагогов, развитие форм наставничества в муниципальной образовательной системе с привлечением руководителей и заместителей руководителей ОУ</w:t>
            </w: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0E3C" w:rsidTr="00676064">
        <w:tc>
          <w:tcPr>
            <w:tcW w:w="53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94" w:type="dxa"/>
            <w:vAlign w:val="bottom"/>
          </w:tcPr>
          <w:p w:rsidR="00300E3C" w:rsidRDefault="00300E3C" w:rsidP="00300E3C">
            <w:pPr>
              <w:pStyle w:val="2"/>
              <w:shd w:val="clear" w:color="auto" w:fill="auto"/>
              <w:spacing w:after="0" w:line="322" w:lineRule="exact"/>
              <w:jc w:val="center"/>
            </w:pPr>
            <w:r>
              <w:rPr>
                <w:rStyle w:val="1"/>
                <w:rFonts w:eastAsia="Courier New"/>
              </w:rPr>
              <w:t>Проведение мероприятий обучающей и практико-ориентированной направленности по вопросам образовательной деятельности для поддержки профессионального становления молодых педагогов</w:t>
            </w: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15" w:type="dxa"/>
          </w:tcPr>
          <w:p w:rsidR="00300E3C" w:rsidRDefault="00300E3C" w:rsidP="00300E3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2DFD" w:rsidRDefault="00E32DFD">
      <w:pPr>
        <w:rPr>
          <w:rFonts w:ascii="Times New Roman" w:hAnsi="Times New Roman" w:cs="Times New Roman"/>
          <w:sz w:val="28"/>
          <w:szCs w:val="28"/>
        </w:rPr>
      </w:pPr>
    </w:p>
    <w:p w:rsidR="00E32DFD" w:rsidRDefault="00E32DFD">
      <w:pPr>
        <w:rPr>
          <w:rFonts w:ascii="Times New Roman" w:hAnsi="Times New Roman" w:cs="Times New Roman"/>
          <w:sz w:val="28"/>
          <w:szCs w:val="28"/>
        </w:rPr>
      </w:pPr>
    </w:p>
    <w:p w:rsidR="00E32DFD" w:rsidRDefault="00E32DFD">
      <w:pPr>
        <w:rPr>
          <w:rFonts w:ascii="Times New Roman" w:hAnsi="Times New Roman" w:cs="Times New Roman"/>
          <w:sz w:val="28"/>
          <w:szCs w:val="28"/>
        </w:rPr>
      </w:pPr>
    </w:p>
    <w:p w:rsidR="00E32DFD" w:rsidRDefault="00E32DFD">
      <w:pPr>
        <w:rPr>
          <w:rFonts w:ascii="Times New Roman" w:hAnsi="Times New Roman" w:cs="Times New Roman"/>
          <w:sz w:val="28"/>
          <w:szCs w:val="28"/>
        </w:rPr>
      </w:pPr>
    </w:p>
    <w:p w:rsidR="00726C71" w:rsidRDefault="00726C71">
      <w:pPr>
        <w:rPr>
          <w:rFonts w:ascii="Times New Roman" w:hAnsi="Times New Roman" w:cs="Times New Roman"/>
          <w:sz w:val="28"/>
          <w:szCs w:val="28"/>
        </w:rPr>
      </w:pPr>
    </w:p>
    <w:p w:rsidR="00726C71" w:rsidRDefault="00726C71">
      <w:pPr>
        <w:rPr>
          <w:rFonts w:ascii="Times New Roman" w:hAnsi="Times New Roman" w:cs="Times New Roman"/>
          <w:sz w:val="28"/>
          <w:szCs w:val="28"/>
        </w:rPr>
      </w:pPr>
    </w:p>
    <w:sectPr w:rsidR="00726C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516D5" w:rsidRDefault="000516D5" w:rsidP="00E32DFD">
      <w:r>
        <w:separator/>
      </w:r>
    </w:p>
  </w:endnote>
  <w:endnote w:type="continuationSeparator" w:id="0">
    <w:p w:rsidR="000516D5" w:rsidRDefault="000516D5" w:rsidP="00E32D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516D5" w:rsidRDefault="000516D5" w:rsidP="00E32DFD">
      <w:r>
        <w:separator/>
      </w:r>
    </w:p>
  </w:footnote>
  <w:footnote w:type="continuationSeparator" w:id="0">
    <w:p w:rsidR="000516D5" w:rsidRDefault="000516D5" w:rsidP="00E32DF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9C3979"/>
    <w:multiLevelType w:val="hybridMultilevel"/>
    <w:tmpl w:val="69A451A0"/>
    <w:lvl w:ilvl="0" w:tplc="19DA0C8E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FBB73A5"/>
    <w:multiLevelType w:val="multilevel"/>
    <w:tmpl w:val="C9E6046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8631E6D"/>
    <w:multiLevelType w:val="hybridMultilevel"/>
    <w:tmpl w:val="66624B1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D0B354F"/>
    <w:multiLevelType w:val="hybridMultilevel"/>
    <w:tmpl w:val="67C09E5E"/>
    <w:lvl w:ilvl="0" w:tplc="C48EF43C">
      <w:start w:val="1"/>
      <w:numFmt w:val="decimal"/>
      <w:lvlText w:val="%1."/>
      <w:lvlJc w:val="left"/>
      <w:pPr>
        <w:ind w:left="76" w:hanging="360"/>
      </w:pPr>
      <w:rPr>
        <w:rFonts w:eastAsiaTheme="majorEastAsia"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4" w15:restartNumberingAfterBreak="0">
    <w:nsid w:val="3132156C"/>
    <w:multiLevelType w:val="multilevel"/>
    <w:tmpl w:val="2D08196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43DE6F83"/>
    <w:multiLevelType w:val="multilevel"/>
    <w:tmpl w:val="7F60E8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47111C5E"/>
    <w:multiLevelType w:val="multilevel"/>
    <w:tmpl w:val="CD14F3C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8EA72A8"/>
    <w:multiLevelType w:val="multilevel"/>
    <w:tmpl w:val="BDC84AD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502E4A54"/>
    <w:multiLevelType w:val="multilevel"/>
    <w:tmpl w:val="7AB4C5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26C20AA"/>
    <w:multiLevelType w:val="multilevel"/>
    <w:tmpl w:val="C9E854B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54C6DEC"/>
    <w:multiLevelType w:val="multilevel"/>
    <w:tmpl w:val="86CCA5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E0A18CF"/>
    <w:multiLevelType w:val="multilevel"/>
    <w:tmpl w:val="C54221A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4"/>
  </w:num>
  <w:num w:numId="7">
    <w:abstractNumId w:val="7"/>
  </w:num>
  <w:num w:numId="8">
    <w:abstractNumId w:val="8"/>
  </w:num>
  <w:num w:numId="9">
    <w:abstractNumId w:val="11"/>
  </w:num>
  <w:num w:numId="10">
    <w:abstractNumId w:val="9"/>
  </w:num>
  <w:num w:numId="11">
    <w:abstractNumId w:val="10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0CE"/>
    <w:rsid w:val="00016412"/>
    <w:rsid w:val="000516D5"/>
    <w:rsid w:val="00053388"/>
    <w:rsid w:val="000F7298"/>
    <w:rsid w:val="001513C7"/>
    <w:rsid w:val="001A7297"/>
    <w:rsid w:val="00267256"/>
    <w:rsid w:val="00300E3C"/>
    <w:rsid w:val="00313C31"/>
    <w:rsid w:val="003170D5"/>
    <w:rsid w:val="00320B79"/>
    <w:rsid w:val="00373379"/>
    <w:rsid w:val="00472219"/>
    <w:rsid w:val="00553627"/>
    <w:rsid w:val="005D3DC4"/>
    <w:rsid w:val="00723049"/>
    <w:rsid w:val="00726C71"/>
    <w:rsid w:val="007F025C"/>
    <w:rsid w:val="00866DD1"/>
    <w:rsid w:val="008E3809"/>
    <w:rsid w:val="00932EE1"/>
    <w:rsid w:val="009505AB"/>
    <w:rsid w:val="00972CEA"/>
    <w:rsid w:val="00A809AC"/>
    <w:rsid w:val="00AD6BF2"/>
    <w:rsid w:val="00BE0E4F"/>
    <w:rsid w:val="00C0689A"/>
    <w:rsid w:val="00C80408"/>
    <w:rsid w:val="00DD47B1"/>
    <w:rsid w:val="00E20536"/>
    <w:rsid w:val="00E2722D"/>
    <w:rsid w:val="00E32DFD"/>
    <w:rsid w:val="00F05D5E"/>
    <w:rsid w:val="00FC1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FDE18C"/>
  <w15:docId w15:val="{90DDFA68-119E-45AC-872E-596AE3617C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23049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4"/>
    <w:rsid w:val="00723049"/>
    <w:rPr>
      <w:rFonts w:ascii="Times New Roman" w:eastAsia="Times New Roman" w:hAnsi="Times New Roman" w:cs="Times New Roman"/>
      <w:spacing w:val="10"/>
      <w:shd w:val="clear" w:color="auto" w:fill="FFFFFF"/>
    </w:rPr>
  </w:style>
  <w:style w:type="character" w:customStyle="1" w:styleId="1">
    <w:name w:val="Основной текст1"/>
    <w:basedOn w:val="a3"/>
    <w:rsid w:val="00723049"/>
    <w:rPr>
      <w:rFonts w:ascii="Times New Roman" w:eastAsia="Times New Roman" w:hAnsi="Times New Roman" w:cs="Times New Roman"/>
      <w:color w:val="000000"/>
      <w:spacing w:val="10"/>
      <w:w w:val="100"/>
      <w:position w:val="0"/>
      <w:sz w:val="24"/>
      <w:szCs w:val="24"/>
      <w:shd w:val="clear" w:color="auto" w:fill="FFFFFF"/>
      <w:lang w:val="ru-RU" w:eastAsia="ru-RU" w:bidi="ru-RU"/>
    </w:rPr>
  </w:style>
  <w:style w:type="paragraph" w:customStyle="1" w:styleId="4">
    <w:name w:val="Основной текст4"/>
    <w:basedOn w:val="a"/>
    <w:link w:val="a3"/>
    <w:rsid w:val="00723049"/>
    <w:pPr>
      <w:shd w:val="clear" w:color="auto" w:fill="FFFFFF"/>
      <w:spacing w:before="360" w:line="322" w:lineRule="exact"/>
      <w:ind w:firstLine="540"/>
      <w:jc w:val="both"/>
    </w:pPr>
    <w:rPr>
      <w:rFonts w:ascii="Times New Roman" w:eastAsia="Times New Roman" w:hAnsi="Times New Roman" w:cs="Times New Roman"/>
      <w:color w:val="auto"/>
      <w:spacing w:val="10"/>
      <w:sz w:val="22"/>
      <w:szCs w:val="22"/>
      <w:lang w:eastAsia="en-US" w:bidi="ar-SA"/>
    </w:rPr>
  </w:style>
  <w:style w:type="character" w:styleId="a4">
    <w:name w:val="Hyperlink"/>
    <w:basedOn w:val="a0"/>
    <w:uiPriority w:val="99"/>
    <w:unhideWhenUsed/>
    <w:rsid w:val="00723049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320B79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20B79"/>
    <w:rPr>
      <w:rFonts w:ascii="Segoe UI" w:eastAsia="Courier New" w:hAnsi="Segoe UI" w:cs="Segoe UI"/>
      <w:color w:val="000000"/>
      <w:sz w:val="18"/>
      <w:szCs w:val="18"/>
      <w:lang w:eastAsia="ru-RU" w:bidi="ru-RU"/>
    </w:rPr>
  </w:style>
  <w:style w:type="character" w:customStyle="1" w:styleId="5">
    <w:name w:val="Основной текст (5)_"/>
    <w:basedOn w:val="a0"/>
    <w:link w:val="50"/>
    <w:rsid w:val="00053388"/>
    <w:rPr>
      <w:rFonts w:ascii="Times New Roman" w:eastAsia="Times New Roman" w:hAnsi="Times New Roman" w:cs="Times New Roman"/>
      <w:b/>
      <w:bCs/>
      <w:spacing w:val="10"/>
      <w:shd w:val="clear" w:color="auto" w:fill="FFFFFF"/>
    </w:rPr>
  </w:style>
  <w:style w:type="paragraph" w:customStyle="1" w:styleId="2">
    <w:name w:val="Основной текст2"/>
    <w:basedOn w:val="a"/>
    <w:rsid w:val="00053388"/>
    <w:pPr>
      <w:shd w:val="clear" w:color="auto" w:fill="FFFFFF"/>
      <w:spacing w:after="480" w:line="0" w:lineRule="atLeast"/>
      <w:ind w:hanging="360"/>
      <w:jc w:val="both"/>
    </w:pPr>
    <w:rPr>
      <w:rFonts w:ascii="Times New Roman" w:eastAsia="Times New Roman" w:hAnsi="Times New Roman" w:cs="Times New Roman"/>
    </w:rPr>
  </w:style>
  <w:style w:type="paragraph" w:customStyle="1" w:styleId="50">
    <w:name w:val="Основной текст (5)"/>
    <w:basedOn w:val="a"/>
    <w:link w:val="5"/>
    <w:rsid w:val="00053388"/>
    <w:pPr>
      <w:shd w:val="clear" w:color="auto" w:fill="FFFFFF"/>
      <w:spacing w:before="480" w:after="720" w:line="322" w:lineRule="exact"/>
    </w:pPr>
    <w:rPr>
      <w:rFonts w:ascii="Times New Roman" w:eastAsia="Times New Roman" w:hAnsi="Times New Roman" w:cs="Times New Roman"/>
      <w:b/>
      <w:bCs/>
      <w:color w:val="auto"/>
      <w:spacing w:val="10"/>
      <w:sz w:val="22"/>
      <w:szCs w:val="22"/>
      <w:lang w:eastAsia="en-US" w:bidi="ar-SA"/>
    </w:rPr>
  </w:style>
  <w:style w:type="paragraph" w:styleId="a7">
    <w:name w:val="List Paragraph"/>
    <w:basedOn w:val="a"/>
    <w:uiPriority w:val="34"/>
    <w:qFormat/>
    <w:rsid w:val="00472219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table" w:styleId="a8">
    <w:name w:val="Table Grid"/>
    <w:basedOn w:val="a1"/>
    <w:uiPriority w:val="39"/>
    <w:rsid w:val="0047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№1_"/>
    <w:basedOn w:val="a0"/>
    <w:link w:val="11"/>
    <w:rsid w:val="00726C71"/>
    <w:rPr>
      <w:rFonts w:ascii="Times New Roman" w:eastAsia="Times New Roman" w:hAnsi="Times New Roman" w:cs="Times New Roman"/>
      <w:b/>
      <w:bCs/>
      <w:spacing w:val="-1"/>
      <w:sz w:val="26"/>
      <w:szCs w:val="26"/>
      <w:shd w:val="clear" w:color="auto" w:fill="FFFFFF"/>
    </w:rPr>
  </w:style>
  <w:style w:type="paragraph" w:customStyle="1" w:styleId="11">
    <w:name w:val="Заголовок №1"/>
    <w:basedOn w:val="a"/>
    <w:link w:val="10"/>
    <w:rsid w:val="00726C71"/>
    <w:pPr>
      <w:shd w:val="clear" w:color="auto" w:fill="FFFFFF"/>
      <w:spacing w:after="360" w:line="0" w:lineRule="atLeast"/>
      <w:jc w:val="both"/>
      <w:outlineLvl w:val="0"/>
    </w:pPr>
    <w:rPr>
      <w:rFonts w:ascii="Times New Roman" w:eastAsia="Times New Roman" w:hAnsi="Times New Roman" w:cs="Times New Roman"/>
      <w:b/>
      <w:bCs/>
      <w:color w:val="auto"/>
      <w:spacing w:val="-1"/>
      <w:sz w:val="26"/>
      <w:szCs w:val="26"/>
      <w:lang w:eastAsia="en-US" w:bidi="ar-SA"/>
    </w:rPr>
  </w:style>
  <w:style w:type="character" w:customStyle="1" w:styleId="105pt0pt">
    <w:name w:val="Основной текст + 10;5 pt;Интервал 0 pt"/>
    <w:basedOn w:val="a3"/>
    <w:rsid w:val="00726C7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2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Exact">
    <w:name w:val="Основной текст Exact"/>
    <w:basedOn w:val="a0"/>
    <w:rsid w:val="00313C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8"/>
      <w:sz w:val="23"/>
      <w:szCs w:val="23"/>
      <w:u w:val="none"/>
    </w:rPr>
  </w:style>
  <w:style w:type="character" w:customStyle="1" w:styleId="1pt">
    <w:name w:val="Основной текст + Интервал 1 pt"/>
    <w:basedOn w:val="a3"/>
    <w:rsid w:val="00313C3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character" w:customStyle="1" w:styleId="20">
    <w:name w:val="Основной текст (2)_"/>
    <w:basedOn w:val="a0"/>
    <w:link w:val="21"/>
    <w:rsid w:val="00E32DFD"/>
    <w:rPr>
      <w:rFonts w:ascii="Times New Roman" w:eastAsia="Times New Roman" w:hAnsi="Times New Roman" w:cs="Times New Roman"/>
      <w:sz w:val="21"/>
      <w:szCs w:val="21"/>
      <w:shd w:val="clear" w:color="auto" w:fill="FFFFFF"/>
    </w:rPr>
  </w:style>
  <w:style w:type="character" w:customStyle="1" w:styleId="105pt">
    <w:name w:val="Основной текст + 10;5 pt;Не полужирный"/>
    <w:basedOn w:val="a3"/>
    <w:rsid w:val="00E32DF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paragraph" w:customStyle="1" w:styleId="21">
    <w:name w:val="Основной текст (2)"/>
    <w:basedOn w:val="a"/>
    <w:link w:val="20"/>
    <w:rsid w:val="00E32DFD"/>
    <w:pPr>
      <w:shd w:val="clear" w:color="auto" w:fill="FFFFFF"/>
      <w:spacing w:after="240" w:line="0" w:lineRule="atLeast"/>
      <w:jc w:val="right"/>
    </w:pPr>
    <w:rPr>
      <w:rFonts w:ascii="Times New Roman" w:eastAsia="Times New Roman" w:hAnsi="Times New Roman" w:cs="Times New Roman"/>
      <w:color w:val="auto"/>
      <w:sz w:val="21"/>
      <w:szCs w:val="21"/>
      <w:lang w:eastAsia="en-US" w:bidi="ar-SA"/>
    </w:rPr>
  </w:style>
  <w:style w:type="paragraph" w:styleId="a9">
    <w:name w:val="header"/>
    <w:basedOn w:val="a"/>
    <w:link w:val="aa"/>
    <w:uiPriority w:val="99"/>
    <w:unhideWhenUsed/>
    <w:rsid w:val="00E32DFD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E32DF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footer"/>
    <w:basedOn w:val="a"/>
    <w:link w:val="ac"/>
    <w:uiPriority w:val="99"/>
    <w:unhideWhenUsed/>
    <w:rsid w:val="00E32DFD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E32DFD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customStyle="1" w:styleId="ad">
    <w:name w:val="Подпись к таблице_"/>
    <w:basedOn w:val="a0"/>
    <w:link w:val="ae"/>
    <w:rsid w:val="00E32DFD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ae">
    <w:name w:val="Подпись к таблице"/>
    <w:basedOn w:val="a"/>
    <w:link w:val="ad"/>
    <w:rsid w:val="00E32DFD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color w:val="auto"/>
      <w:sz w:val="26"/>
      <w:szCs w:val="26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7084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4</Pages>
  <Words>404</Words>
  <Characters>2307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ПМС-4</dc:creator>
  <cp:keywords/>
  <dc:description/>
  <cp:lastModifiedBy>Пользователь</cp:lastModifiedBy>
  <cp:revision>27</cp:revision>
  <cp:lastPrinted>2019-03-25T11:27:00Z</cp:lastPrinted>
  <dcterms:created xsi:type="dcterms:W3CDTF">2019-03-25T10:32:00Z</dcterms:created>
  <dcterms:modified xsi:type="dcterms:W3CDTF">2021-07-30T09:22:00Z</dcterms:modified>
</cp:coreProperties>
</file>